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8721" w14:textId="0A94D34C" w:rsidR="00477DFD" w:rsidRPr="00771ED1" w:rsidRDefault="00771ED1" w:rsidP="00477DFD">
      <w:pPr>
        <w:jc w:val="center"/>
        <w:rPr>
          <w:b/>
          <w:color w:val="365F91" w:themeColor="accent1" w:themeShade="BF"/>
          <w:sz w:val="26"/>
          <w:szCs w:val="26"/>
          <w:lang w:val="hr-HR"/>
        </w:rPr>
      </w:pPr>
      <w:r w:rsidRPr="00771ED1">
        <w:rPr>
          <w:b/>
          <w:color w:val="365F91" w:themeColor="accent1" w:themeShade="BF"/>
          <w:sz w:val="26"/>
          <w:szCs w:val="26"/>
          <w:lang w:val="hr-HR"/>
        </w:rPr>
        <w:t xml:space="preserve">Izjava za medije </w:t>
      </w:r>
    </w:p>
    <w:p w14:paraId="5149EA40" w14:textId="67F20CCA" w:rsidR="00771ED1" w:rsidRDefault="008D27AD" w:rsidP="008C7543">
      <w:pPr>
        <w:pStyle w:val="StandardWeb"/>
        <w:jc w:val="center"/>
        <w:rPr>
          <w:rFonts w:asciiTheme="minorHAnsi" w:hAnsiTheme="minorHAnsi" w:cstheme="minorBidi"/>
          <w:color w:val="365F91" w:themeColor="accent1" w:themeShade="BF"/>
          <w:sz w:val="28"/>
          <w:szCs w:val="24"/>
          <w:lang w:val="hr-HR"/>
        </w:rPr>
      </w:pPr>
      <w:r w:rsidRPr="008D27AD">
        <w:rPr>
          <w:rFonts w:asciiTheme="minorHAnsi" w:hAnsiTheme="minorHAnsi" w:cstheme="minorBidi"/>
          <w:color w:val="365F91" w:themeColor="accent1" w:themeShade="BF"/>
          <w:sz w:val="28"/>
          <w:szCs w:val="24"/>
          <w:lang w:val="hr-HR"/>
        </w:rPr>
        <w:t xml:space="preserve">Prevencija ovisnosti </w:t>
      </w:r>
      <w:r>
        <w:rPr>
          <w:rFonts w:asciiTheme="minorHAnsi" w:hAnsiTheme="minorHAnsi" w:cstheme="minorBidi"/>
          <w:color w:val="365F91" w:themeColor="accent1" w:themeShade="BF"/>
          <w:sz w:val="28"/>
          <w:szCs w:val="24"/>
          <w:lang w:val="hr-HR"/>
        </w:rPr>
        <w:t xml:space="preserve">kod </w:t>
      </w:r>
      <w:r w:rsidRPr="008D27AD">
        <w:rPr>
          <w:rFonts w:asciiTheme="minorHAnsi" w:hAnsiTheme="minorHAnsi" w:cstheme="minorBidi"/>
          <w:color w:val="365F91" w:themeColor="accent1" w:themeShade="BF"/>
          <w:sz w:val="28"/>
          <w:szCs w:val="24"/>
          <w:lang w:val="hr-HR"/>
        </w:rPr>
        <w:t>mladih: pristup usmjeren na obitelj i školu u kontekstu Europskog projekta ADD-freeTraining</w:t>
      </w:r>
      <w:r>
        <w:rPr>
          <w:rFonts w:asciiTheme="minorHAnsi" w:hAnsiTheme="minorHAnsi" w:cstheme="minorBidi"/>
          <w:color w:val="365F91" w:themeColor="accent1" w:themeShade="BF"/>
          <w:sz w:val="28"/>
          <w:szCs w:val="24"/>
          <w:lang w:val="hr-HR"/>
        </w:rPr>
        <w:t xml:space="preserve"> </w:t>
      </w:r>
    </w:p>
    <w:p w14:paraId="401E7B76" w14:textId="1A849034" w:rsidR="00771ED1" w:rsidRDefault="00771ED1" w:rsidP="00194545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  <w:r w:rsidRPr="00771ED1">
        <w:rPr>
          <w:rFonts w:asciiTheme="minorHAnsi" w:hAnsiTheme="minorHAnsi" w:cs="Calibri"/>
          <w:b/>
          <w:sz w:val="22"/>
          <w:szCs w:val="22"/>
          <w:lang w:val="hr-HR"/>
        </w:rPr>
        <w:t>10. veljače 2021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>.</w:t>
      </w:r>
      <w:r w:rsidR="0036787A" w:rsidRPr="00771ED1">
        <w:rPr>
          <w:rFonts w:asciiTheme="minorHAnsi" w:hAnsiTheme="minorHAnsi" w:cs="Calibri"/>
          <w:sz w:val="22"/>
          <w:szCs w:val="22"/>
          <w:lang w:val="hr-HR"/>
        </w:rPr>
        <w:t xml:space="preserve">  </w:t>
      </w:r>
      <w:r w:rsidR="006F5373">
        <w:rPr>
          <w:rFonts w:asciiTheme="minorHAnsi" w:hAnsiTheme="minorHAnsi" w:cs="Calibri"/>
          <w:sz w:val="22"/>
          <w:szCs w:val="22"/>
          <w:lang w:val="hr-HR"/>
        </w:rPr>
        <w:t>–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8D27AD">
        <w:rPr>
          <w:rFonts w:asciiTheme="minorHAnsi" w:hAnsiTheme="minorHAnsi" w:cs="Calibri"/>
          <w:sz w:val="22"/>
          <w:szCs w:val="22"/>
          <w:lang w:val="hr-HR"/>
        </w:rPr>
        <w:t xml:space="preserve">Iako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 xml:space="preserve">se 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mladi ljudi smatraju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zdravima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, ipak su skloniji rizičnim ponašanjima od odraslih. Svjetska zdravstvena organizacija </w:t>
      </w:r>
      <w:r w:rsidR="008D27AD">
        <w:rPr>
          <w:rFonts w:asciiTheme="minorHAnsi" w:hAnsiTheme="minorHAnsi" w:cs="Calibri"/>
          <w:sz w:val="22"/>
          <w:szCs w:val="22"/>
          <w:lang w:val="hr-HR"/>
        </w:rPr>
        <w:t>ukazuje na visoku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 prevalencij</w:t>
      </w:r>
      <w:r w:rsidR="008D27AD">
        <w:rPr>
          <w:rFonts w:asciiTheme="minorHAnsi" w:hAnsiTheme="minorHAnsi" w:cs="Calibri"/>
          <w:sz w:val="22"/>
          <w:szCs w:val="22"/>
          <w:lang w:val="hr-HR"/>
        </w:rPr>
        <w:t>u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 konzumacije alkohola kod 15-19-godišnjaka u Europi.</w:t>
      </w:r>
      <w:r w:rsidR="00DD37FA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8D27AD">
        <w:rPr>
          <w:rFonts w:asciiTheme="minorHAnsi" w:hAnsiTheme="minorHAnsi" w:cs="Calibri"/>
          <w:sz w:val="22"/>
          <w:szCs w:val="22"/>
          <w:lang w:val="hr-HR"/>
        </w:rPr>
        <w:t>Učestalost uporabe duhana kod mladih također je visoka. Podaci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 EUROSTAT</w:t>
      </w:r>
      <w:r w:rsidR="008D27AD">
        <w:rPr>
          <w:rFonts w:asciiTheme="minorHAnsi" w:hAnsiTheme="minorHAnsi" w:cs="Calibri"/>
          <w:sz w:val="22"/>
          <w:szCs w:val="22"/>
          <w:lang w:val="hr-HR"/>
        </w:rPr>
        <w:t>-a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8D27AD">
        <w:rPr>
          <w:rFonts w:asciiTheme="minorHAnsi" w:hAnsiTheme="minorHAnsi" w:cs="Calibri"/>
          <w:sz w:val="22"/>
          <w:szCs w:val="22"/>
          <w:lang w:val="hr-HR"/>
        </w:rPr>
        <w:t xml:space="preserve">pokazuju </w:t>
      </w:r>
      <w:r w:rsidR="00286219">
        <w:rPr>
          <w:rFonts w:asciiTheme="minorHAnsi" w:hAnsiTheme="minorHAnsi" w:cs="Calibri"/>
          <w:sz w:val="22"/>
          <w:szCs w:val="22"/>
          <w:lang w:val="hr-HR"/>
        </w:rPr>
        <w:t>da</w:t>
      </w:r>
      <w:r w:rsidR="006F5373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2D6DE8">
        <w:rPr>
          <w:rFonts w:asciiTheme="minorHAnsi" w:hAnsiTheme="minorHAnsi" w:cs="Calibri"/>
          <w:sz w:val="22"/>
          <w:szCs w:val="22"/>
          <w:lang w:val="hr-HR"/>
        </w:rPr>
        <w:t xml:space="preserve">se </w:t>
      </w:r>
      <w:r w:rsidR="006F5373">
        <w:rPr>
          <w:rFonts w:asciiTheme="minorHAnsi" w:hAnsiTheme="minorHAnsi" w:cs="Calibri"/>
          <w:sz w:val="22"/>
          <w:szCs w:val="22"/>
          <w:lang w:val="hr-HR"/>
        </w:rPr>
        <w:t>8 od 10 mladih na dnevnoj bazi</w:t>
      </w:r>
      <w:r w:rsidR="002D6DE8" w:rsidRPr="002D6DE8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2D6DE8">
        <w:rPr>
          <w:rFonts w:asciiTheme="minorHAnsi" w:hAnsiTheme="minorHAnsi" w:cs="Calibri"/>
          <w:sz w:val="22"/>
          <w:szCs w:val="22"/>
          <w:lang w:val="hr-HR"/>
        </w:rPr>
        <w:t>koristi računalom</w:t>
      </w:r>
      <w:r w:rsidR="006F5373">
        <w:rPr>
          <w:rFonts w:asciiTheme="minorHAnsi" w:hAnsiTheme="minorHAnsi" w:cs="Calibri"/>
          <w:sz w:val="22"/>
          <w:szCs w:val="22"/>
          <w:lang w:val="hr-HR"/>
        </w:rPr>
        <w:t>.</w:t>
      </w:r>
    </w:p>
    <w:p w14:paraId="1A8BF3AC" w14:textId="37558F7A" w:rsidR="00771ED1" w:rsidRDefault="006F5373" w:rsidP="00194545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 xml:space="preserve">Projekt </w:t>
      </w:r>
      <w:r w:rsidRPr="006F5373">
        <w:rPr>
          <w:rFonts w:asciiTheme="minorHAnsi" w:hAnsiTheme="minorHAnsi" w:cs="Calibri"/>
          <w:sz w:val="22"/>
          <w:szCs w:val="22"/>
          <w:lang w:val="hr-HR"/>
        </w:rPr>
        <w:t>ADD-freeTraining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, u skladu s prioritetima </w:t>
      </w:r>
      <w:r w:rsidRPr="006F5373">
        <w:rPr>
          <w:rFonts w:asciiTheme="minorHAnsi" w:hAnsiTheme="minorHAnsi" w:cs="Calibri"/>
          <w:sz w:val="22"/>
          <w:szCs w:val="22"/>
          <w:lang w:val="hr-HR"/>
        </w:rPr>
        <w:t>Strategije Europske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 unije </w:t>
      </w:r>
      <w:r w:rsidRPr="006F5373">
        <w:rPr>
          <w:rFonts w:asciiTheme="minorHAnsi" w:hAnsiTheme="minorHAnsi" w:cs="Calibri"/>
          <w:sz w:val="22"/>
          <w:szCs w:val="22"/>
          <w:lang w:val="hr-HR"/>
        </w:rPr>
        <w:t>za mlade za razdoblje 2019. – 2027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., </w:t>
      </w:r>
      <w:r w:rsidR="005346C3">
        <w:rPr>
          <w:rFonts w:asciiTheme="minorHAnsi" w:hAnsiTheme="minorHAnsi" w:cs="Calibri"/>
          <w:sz w:val="22"/>
          <w:szCs w:val="22"/>
          <w:lang w:val="hr-HR"/>
        </w:rPr>
        <w:t>usmjeren je na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zdravlje i dobrobit mladih. Ov</w:t>
      </w:r>
      <w:r w:rsidR="005346C3">
        <w:rPr>
          <w:rFonts w:asciiTheme="minorHAnsi" w:hAnsiTheme="minorHAnsi" w:cs="Calibri"/>
          <w:sz w:val="22"/>
          <w:szCs w:val="22"/>
          <w:lang w:val="hr-HR"/>
        </w:rPr>
        <w:t>aj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trogodišnji projekt (1.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studenog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2019.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 xml:space="preserve">-  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31. listopada 2022.) financira Erasmus+ program Europske Unije, a usmjeren je na razvoj integriranih obrazovnih alata </w:t>
      </w:r>
      <w:r w:rsidR="004F204B">
        <w:rPr>
          <w:rFonts w:asciiTheme="minorHAnsi" w:hAnsiTheme="minorHAnsi" w:cs="Calibri"/>
          <w:sz w:val="22"/>
          <w:szCs w:val="22"/>
          <w:lang w:val="hr-HR"/>
        </w:rPr>
        <w:t>sa svrhom prevencije ovisnosti o pušenju, alkoholu i internetu kod djece i adolescenata kroz pristup usmjeren na obitelj i školu.</w:t>
      </w:r>
    </w:p>
    <w:p w14:paraId="3C3291E0" w14:textId="3A8B99A0" w:rsidR="004F204B" w:rsidRPr="00771ED1" w:rsidRDefault="004F204B" w:rsidP="004F204B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>U</w:t>
      </w:r>
      <w:r w:rsidR="00995DB5">
        <w:rPr>
          <w:rFonts w:asciiTheme="minorHAnsi" w:hAnsiTheme="minorHAnsi" w:cs="Calibri"/>
          <w:sz w:val="22"/>
          <w:szCs w:val="22"/>
          <w:lang w:val="hr-HR"/>
        </w:rPr>
        <w:t xml:space="preserve"> ovom zajedničkom izazovu sudjeluje šest partnera: 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>Bulgaria Youth Prevention (</w:t>
      </w:r>
      <w:r>
        <w:rPr>
          <w:rFonts w:asciiTheme="minorHAnsi" w:hAnsiTheme="minorHAnsi" w:cs="Calibri"/>
          <w:sz w:val="22"/>
          <w:szCs w:val="22"/>
          <w:lang w:val="hr-HR"/>
        </w:rPr>
        <w:t>Bugarska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>), Institut društvenih znanosti Ivo Pilar (</w:t>
      </w:r>
      <w:r>
        <w:rPr>
          <w:rFonts w:asciiTheme="minorHAnsi" w:hAnsiTheme="minorHAnsi" w:cs="Calibri"/>
          <w:sz w:val="22"/>
          <w:szCs w:val="22"/>
          <w:lang w:val="hr-HR"/>
        </w:rPr>
        <w:t>Hrvatska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>), CSI - Center for Social Innovation LTD (</w:t>
      </w:r>
      <w:r>
        <w:rPr>
          <w:rFonts w:asciiTheme="minorHAnsi" w:hAnsiTheme="minorHAnsi" w:cs="Calibri"/>
          <w:sz w:val="22"/>
          <w:szCs w:val="22"/>
          <w:lang w:val="hr-HR"/>
        </w:rPr>
        <w:t>Cipar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>), Idryma Ormylia, Prolepsis Institute (</w:t>
      </w:r>
      <w:r>
        <w:rPr>
          <w:rFonts w:asciiTheme="minorHAnsi" w:hAnsiTheme="minorHAnsi" w:cs="Calibri"/>
          <w:sz w:val="22"/>
          <w:szCs w:val="22"/>
          <w:lang w:val="hr-HR"/>
        </w:rPr>
        <w:t>Grčka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 xml:space="preserve">)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i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>
        <w:rPr>
          <w:rFonts w:asciiTheme="minorHAnsi" w:hAnsiTheme="minorHAnsi" w:cs="Calibri"/>
          <w:sz w:val="22"/>
          <w:szCs w:val="22"/>
          <w:lang w:val="hr-HR"/>
        </w:rPr>
        <w:t>Medicinski fakultet Univerziteta u Beogradu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 xml:space="preserve"> (</w:t>
      </w:r>
      <w:r>
        <w:rPr>
          <w:rFonts w:asciiTheme="minorHAnsi" w:hAnsiTheme="minorHAnsi" w:cs="Calibri"/>
          <w:sz w:val="22"/>
          <w:szCs w:val="22"/>
          <w:lang w:val="hr-HR"/>
        </w:rPr>
        <w:t>Srbija</w:t>
      </w:r>
      <w:r w:rsidRPr="00771ED1">
        <w:rPr>
          <w:rFonts w:asciiTheme="minorHAnsi" w:hAnsiTheme="minorHAnsi" w:cs="Calibri"/>
          <w:sz w:val="22"/>
          <w:szCs w:val="22"/>
          <w:lang w:val="hr-HR"/>
        </w:rPr>
        <w:t>).</w:t>
      </w:r>
    </w:p>
    <w:p w14:paraId="0B18AE4F" w14:textId="686E0C77" w:rsidR="0040609D" w:rsidRDefault="004F204B" w:rsidP="00194545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 xml:space="preserve">Projekt </w:t>
      </w:r>
      <w:r w:rsidRPr="006F5373">
        <w:rPr>
          <w:rFonts w:asciiTheme="minorHAnsi" w:hAnsiTheme="minorHAnsi" w:cs="Calibri"/>
          <w:sz w:val="22"/>
          <w:szCs w:val="22"/>
          <w:lang w:val="hr-HR"/>
        </w:rPr>
        <w:t>ADD-freeTraining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bavi se ovisnostima o pušenju, alkoholu i internetu kod mladih.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 Projekti poput </w:t>
      </w:r>
      <w:r w:rsidR="0040609D" w:rsidRPr="0040609D">
        <w:rPr>
          <w:rFonts w:asciiTheme="minorHAnsi" w:hAnsiTheme="minorHAnsi" w:cs="Calibri"/>
          <w:sz w:val="22"/>
          <w:szCs w:val="22"/>
          <w:lang w:val="hr-HR"/>
        </w:rPr>
        <w:t>ADD-freeTraining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-a imaju posebnu važnost tijekom trenutne pandemije koronavirusa, </w:t>
      </w:r>
      <w:r w:rsidR="00B03EEF">
        <w:rPr>
          <w:rFonts w:asciiTheme="minorHAnsi" w:hAnsiTheme="minorHAnsi" w:cs="Calibri"/>
          <w:sz w:val="22"/>
          <w:szCs w:val="22"/>
          <w:lang w:val="hr-HR"/>
        </w:rPr>
        <w:t>budući da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 pandemija uzrokuje promjene bez presedana u svakodnevnom životu ljudi, te stavlja jedinstvene izazove pred djecu i mlade koji </w:t>
      </w:r>
      <w:r w:rsidR="007C7A19">
        <w:rPr>
          <w:rFonts w:asciiTheme="minorHAnsi" w:hAnsiTheme="minorHAnsi" w:cs="Calibri"/>
          <w:sz w:val="22"/>
          <w:szCs w:val="22"/>
          <w:lang w:val="hr-HR"/>
        </w:rPr>
        <w:t>su čini se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 podložniji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ma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 ovisnostima. Istraživanja pokazuju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kako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 su ovisnosti u porastu tijekom </w:t>
      </w:r>
      <w:r w:rsidR="0040609D" w:rsidRPr="0040609D">
        <w:rPr>
          <w:rFonts w:asciiTheme="minorHAnsi" w:hAnsiTheme="minorHAnsi" w:cs="Calibri"/>
          <w:sz w:val="22"/>
          <w:szCs w:val="22"/>
        </w:rPr>
        <w:t>uvođenj</w:t>
      </w:r>
      <w:r w:rsidR="0040609D">
        <w:rPr>
          <w:rFonts w:asciiTheme="minorHAnsi" w:hAnsiTheme="minorHAnsi" w:cs="Calibri"/>
          <w:sz w:val="22"/>
          <w:szCs w:val="22"/>
          <w:lang w:val="hr-HR"/>
        </w:rPr>
        <w:t>a</w:t>
      </w:r>
      <w:r w:rsidR="0040609D" w:rsidRPr="0040609D">
        <w:rPr>
          <w:rFonts w:asciiTheme="minorHAnsi" w:hAnsiTheme="minorHAnsi" w:cs="Calibri"/>
          <w:sz w:val="22"/>
          <w:szCs w:val="22"/>
        </w:rPr>
        <w:t xml:space="preserve"> karantene ili restriktivnih mjera </w:t>
      </w:r>
      <w:r w:rsidR="0040609D">
        <w:rPr>
          <w:rFonts w:asciiTheme="minorHAnsi" w:hAnsiTheme="minorHAnsi" w:cs="Calibri"/>
          <w:sz w:val="22"/>
          <w:szCs w:val="22"/>
          <w:lang w:val="hr-HR"/>
        </w:rPr>
        <w:t>u svrhu povećanja</w:t>
      </w:r>
      <w:r w:rsidR="0040609D" w:rsidRPr="0040609D">
        <w:rPr>
          <w:rFonts w:asciiTheme="minorHAnsi" w:hAnsiTheme="minorHAnsi" w:cs="Calibri"/>
          <w:sz w:val="22"/>
          <w:szCs w:val="22"/>
        </w:rPr>
        <w:t xml:space="preserve"> sigurnost</w:t>
      </w:r>
      <w:r w:rsidR="0040609D">
        <w:rPr>
          <w:rFonts w:asciiTheme="minorHAnsi" w:hAnsiTheme="minorHAnsi" w:cs="Calibri"/>
          <w:sz w:val="22"/>
          <w:szCs w:val="22"/>
          <w:lang w:val="hr-HR"/>
        </w:rPr>
        <w:t>i</w:t>
      </w:r>
      <w:r w:rsidR="0040609D" w:rsidRPr="0040609D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40609D">
        <w:rPr>
          <w:rFonts w:asciiTheme="minorHAnsi" w:hAnsiTheme="minorHAnsi" w:cs="Calibri"/>
          <w:sz w:val="22"/>
          <w:szCs w:val="22"/>
          <w:lang w:val="hr-HR"/>
        </w:rPr>
        <w:t xml:space="preserve">(tzv. </w:t>
      </w:r>
      <w:r w:rsidR="0040609D" w:rsidRPr="00AE5F27">
        <w:rPr>
          <w:rFonts w:asciiTheme="minorHAnsi" w:hAnsiTheme="minorHAnsi" w:cs="Calibri"/>
          <w:i/>
          <w:sz w:val="22"/>
          <w:szCs w:val="22"/>
          <w:lang w:val="hr-HR"/>
        </w:rPr>
        <w:t>lockdown</w:t>
      </w:r>
      <w:r w:rsidR="0040609D">
        <w:rPr>
          <w:rFonts w:asciiTheme="minorHAnsi" w:hAnsiTheme="minorHAnsi" w:cs="Calibri"/>
          <w:sz w:val="22"/>
          <w:szCs w:val="22"/>
          <w:lang w:val="hr-HR"/>
        </w:rPr>
        <w:t>), pri čemu je problematična uporaba Interneta pri vrhu.</w:t>
      </w:r>
    </w:p>
    <w:p w14:paraId="09C1E1B9" w14:textId="77F2222A" w:rsidR="0040609D" w:rsidRDefault="0040609D" w:rsidP="0040609D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 xml:space="preserve">Projekt </w:t>
      </w:r>
      <w:r w:rsidRPr="006F5373">
        <w:rPr>
          <w:rFonts w:asciiTheme="minorHAnsi" w:hAnsiTheme="minorHAnsi" w:cs="Calibri"/>
          <w:sz w:val="22"/>
          <w:szCs w:val="22"/>
          <w:lang w:val="hr-HR"/>
        </w:rPr>
        <w:t>ADD-freeTraining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pre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poznaje važnost prevencije, </w:t>
      </w:r>
      <w:r w:rsidR="00995DB5">
        <w:rPr>
          <w:rFonts w:asciiTheme="minorHAnsi" w:hAnsiTheme="minorHAnsi" w:cs="Calibri"/>
          <w:sz w:val="22"/>
          <w:szCs w:val="22"/>
          <w:lang w:val="hr-HR"/>
        </w:rPr>
        <w:t xml:space="preserve">osobito </w:t>
      </w:r>
      <w:r w:rsidR="00FD2AC4">
        <w:rPr>
          <w:rFonts w:asciiTheme="minorHAnsi" w:hAnsiTheme="minorHAnsi" w:cs="Calibri"/>
          <w:sz w:val="22"/>
          <w:szCs w:val="22"/>
          <w:lang w:val="hr-HR"/>
        </w:rPr>
        <w:t>potreb</w:t>
      </w:r>
      <w:r w:rsidR="00995DB5">
        <w:rPr>
          <w:rFonts w:asciiTheme="minorHAnsi" w:hAnsiTheme="minorHAnsi" w:cs="Calibri"/>
          <w:sz w:val="22"/>
          <w:szCs w:val="22"/>
          <w:lang w:val="hr-HR"/>
        </w:rPr>
        <w:t>u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korištenja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FD2AC4" w:rsidRPr="00FD2AC4">
        <w:rPr>
          <w:rFonts w:asciiTheme="minorHAnsi" w:hAnsiTheme="minorHAnsi" w:cs="Calibri"/>
          <w:sz w:val="22"/>
          <w:szCs w:val="22"/>
          <w:lang w:val="hr-HR"/>
        </w:rPr>
        <w:t>pristup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a</w:t>
      </w:r>
      <w:r w:rsidR="00FD2AC4" w:rsidRPr="00FD2AC4">
        <w:rPr>
          <w:rFonts w:asciiTheme="minorHAnsi" w:hAnsiTheme="minorHAnsi" w:cs="Calibri"/>
          <w:sz w:val="22"/>
          <w:szCs w:val="22"/>
          <w:lang w:val="hr-HR"/>
        </w:rPr>
        <w:t xml:space="preserve"> usmjeren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og</w:t>
      </w:r>
      <w:r w:rsidR="00FD2AC4" w:rsidRPr="00FD2AC4">
        <w:rPr>
          <w:rFonts w:asciiTheme="minorHAnsi" w:hAnsiTheme="minorHAnsi" w:cs="Calibri"/>
          <w:sz w:val="22"/>
          <w:szCs w:val="22"/>
          <w:lang w:val="hr-HR"/>
        </w:rPr>
        <w:t xml:space="preserve"> na obitelj i školu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CA6D41">
        <w:rPr>
          <w:rFonts w:asciiTheme="minorHAnsi" w:hAnsiTheme="minorHAnsi" w:cs="Calibri"/>
          <w:sz w:val="22"/>
          <w:szCs w:val="22"/>
          <w:lang w:val="hr-HR"/>
        </w:rPr>
        <w:t>kako bi se pristupilo problemu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ovisnosti u djetinjstvu i adolescenciji, koj</w:t>
      </w:r>
      <w:r w:rsidR="00BA5243">
        <w:rPr>
          <w:rFonts w:asciiTheme="minorHAnsi" w:hAnsiTheme="minorHAnsi" w:cs="Calibri"/>
          <w:sz w:val="22"/>
          <w:szCs w:val="22"/>
          <w:lang w:val="hr-HR"/>
        </w:rPr>
        <w:t>i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predstavlja ozbilj</w:t>
      </w:r>
      <w:r w:rsidR="00BA5243">
        <w:rPr>
          <w:rFonts w:asciiTheme="minorHAnsi" w:hAnsiTheme="minorHAnsi" w:cs="Calibri"/>
          <w:sz w:val="22"/>
          <w:szCs w:val="22"/>
          <w:lang w:val="hr-HR"/>
        </w:rPr>
        <w:t>an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javnozdravstveni problem i prijetnju društvu. U studenom 2020</w:t>
      </w:r>
      <w:r w:rsidR="00EE0856">
        <w:rPr>
          <w:rFonts w:asciiTheme="minorHAnsi" w:hAnsiTheme="minorHAnsi" w:cs="Calibri"/>
          <w:sz w:val="22"/>
          <w:szCs w:val="22"/>
          <w:lang w:val="hr-HR"/>
        </w:rPr>
        <w:t>.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konzorcij projekta proveo je </w:t>
      </w:r>
      <w:r w:rsidR="00227D82" w:rsidRPr="00227D82">
        <w:rPr>
          <w:rFonts w:asciiTheme="minorHAnsi" w:hAnsiTheme="minorHAnsi" w:cs="Calibri"/>
          <w:sz w:val="22"/>
          <w:szCs w:val="22"/>
          <w:lang w:val="hr-HR"/>
        </w:rPr>
        <w:t>mapiranje postojećih preventivnih i edukativnih programa</w:t>
      </w:r>
      <w:r w:rsidR="00227D82">
        <w:rPr>
          <w:rFonts w:asciiTheme="minorHAnsi" w:hAnsiTheme="minorHAnsi" w:cs="Calibri"/>
          <w:sz w:val="22"/>
          <w:szCs w:val="22"/>
          <w:lang w:val="hr-HR"/>
        </w:rPr>
        <w:t xml:space="preserve"> prevencije ovisnosti </w:t>
      </w:r>
      <w:r w:rsidR="00FD2AC4">
        <w:rPr>
          <w:rFonts w:asciiTheme="minorHAnsi" w:hAnsiTheme="minorHAnsi" w:cs="Calibri"/>
          <w:sz w:val="22"/>
          <w:szCs w:val="22"/>
          <w:lang w:val="hr-HR"/>
        </w:rPr>
        <w:t>opsežn</w:t>
      </w:r>
      <w:r w:rsidR="00227D82">
        <w:rPr>
          <w:rFonts w:asciiTheme="minorHAnsi" w:hAnsiTheme="minorHAnsi" w:cs="Calibri"/>
          <w:sz w:val="22"/>
          <w:szCs w:val="22"/>
          <w:lang w:val="hr-HR"/>
        </w:rPr>
        <w:t>om</w:t>
      </w:r>
      <w:r w:rsidR="00FD2AC4">
        <w:rPr>
          <w:rFonts w:asciiTheme="minorHAnsi" w:hAnsiTheme="minorHAnsi" w:cs="Calibri"/>
          <w:sz w:val="22"/>
          <w:szCs w:val="22"/>
          <w:lang w:val="hr-HR"/>
        </w:rPr>
        <w:t xml:space="preserve"> analiz</w:t>
      </w:r>
      <w:r w:rsidR="00227D82">
        <w:rPr>
          <w:rFonts w:asciiTheme="minorHAnsi" w:hAnsiTheme="minorHAnsi" w:cs="Calibri"/>
          <w:sz w:val="22"/>
          <w:szCs w:val="22"/>
          <w:lang w:val="hr-HR"/>
        </w:rPr>
        <w:t xml:space="preserve">om podataka iz </w:t>
      </w:r>
      <w:r w:rsidR="00FD2AC4">
        <w:rPr>
          <w:rFonts w:asciiTheme="minorHAnsi" w:hAnsiTheme="minorHAnsi" w:cs="Calibri"/>
          <w:sz w:val="22"/>
          <w:szCs w:val="22"/>
          <w:lang w:val="hr-HR"/>
        </w:rPr>
        <w:t>28 zemalja Europe</w:t>
      </w:r>
      <w:r w:rsidR="000D732E">
        <w:rPr>
          <w:rFonts w:asciiTheme="minorHAnsi" w:hAnsiTheme="minorHAnsi" w:cs="Calibri"/>
          <w:sz w:val="22"/>
          <w:szCs w:val="22"/>
          <w:lang w:val="hr-HR"/>
        </w:rPr>
        <w:t>.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227D82">
        <w:rPr>
          <w:rFonts w:asciiTheme="minorHAnsi" w:hAnsiTheme="minorHAnsi" w:cs="Calibri"/>
          <w:sz w:val="22"/>
          <w:szCs w:val="22"/>
          <w:lang w:val="hr-HR"/>
        </w:rPr>
        <w:t>Uz to</w:t>
      </w:r>
      <w:r w:rsidR="003A2AA9">
        <w:rPr>
          <w:rFonts w:asciiTheme="minorHAnsi" w:hAnsiTheme="minorHAnsi" w:cs="Calibri"/>
          <w:sz w:val="22"/>
          <w:szCs w:val="22"/>
          <w:lang w:val="hr-HR"/>
        </w:rPr>
        <w:t>, provedene su fokus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ne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grupe s roditeljima i </w:t>
      </w:r>
      <w:r w:rsidR="00985AC3">
        <w:rPr>
          <w:rFonts w:asciiTheme="minorHAnsi" w:hAnsiTheme="minorHAnsi" w:cs="Calibri"/>
          <w:sz w:val="22"/>
          <w:szCs w:val="22"/>
          <w:lang w:val="hr-HR"/>
        </w:rPr>
        <w:t xml:space="preserve">edukatorima (nastavnicima, </w:t>
      </w:r>
      <w:r w:rsidR="003A2AA9">
        <w:rPr>
          <w:rFonts w:asciiTheme="minorHAnsi" w:hAnsiTheme="minorHAnsi" w:cs="Calibri"/>
          <w:sz w:val="22"/>
          <w:szCs w:val="22"/>
          <w:lang w:val="hr-HR"/>
        </w:rPr>
        <w:t>odgajateljima</w:t>
      </w:r>
      <w:r w:rsidR="00985AC3">
        <w:rPr>
          <w:rFonts w:asciiTheme="minorHAnsi" w:hAnsiTheme="minorHAnsi" w:cs="Calibri"/>
          <w:sz w:val="22"/>
          <w:szCs w:val="22"/>
          <w:lang w:val="hr-HR"/>
        </w:rPr>
        <w:t>)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. Rezultati su pokazali </w:t>
      </w:r>
      <w:r w:rsidR="00A11ADE">
        <w:rPr>
          <w:rFonts w:asciiTheme="minorHAnsi" w:hAnsiTheme="minorHAnsi" w:cs="Calibri"/>
          <w:sz w:val="22"/>
          <w:szCs w:val="22"/>
          <w:lang w:val="hr-HR"/>
        </w:rPr>
        <w:t>da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su </w:t>
      </w:r>
      <w:r w:rsidR="00EE0856">
        <w:rPr>
          <w:rFonts w:asciiTheme="minorHAnsi" w:hAnsiTheme="minorHAnsi" w:cs="Calibri"/>
          <w:sz w:val="22"/>
          <w:szCs w:val="22"/>
          <w:lang w:val="hr-HR"/>
        </w:rPr>
        <w:t>programi prevencije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vezani uz duhan i alkohol </w:t>
      </w:r>
      <w:r w:rsidR="00985AC3">
        <w:rPr>
          <w:rFonts w:asciiTheme="minorHAnsi" w:hAnsiTheme="minorHAnsi" w:cs="Calibri"/>
          <w:sz w:val="22"/>
          <w:szCs w:val="22"/>
          <w:lang w:val="hr-HR"/>
        </w:rPr>
        <w:t>češći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u usporedbi s </w:t>
      </w:r>
      <w:r w:rsidR="00EE0856">
        <w:rPr>
          <w:rFonts w:asciiTheme="minorHAnsi" w:hAnsiTheme="minorHAnsi" w:cs="Calibri"/>
          <w:sz w:val="22"/>
          <w:szCs w:val="22"/>
          <w:lang w:val="hr-HR"/>
        </w:rPr>
        <w:t>onima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vezanim uz problematičnu upotrebu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i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nterneta. Dodatno, roditelji i </w:t>
      </w:r>
      <w:r w:rsidR="00501410">
        <w:rPr>
          <w:rFonts w:asciiTheme="minorHAnsi" w:hAnsiTheme="minorHAnsi" w:cs="Calibri"/>
          <w:sz w:val="22"/>
          <w:szCs w:val="22"/>
          <w:lang w:val="hr-HR"/>
        </w:rPr>
        <w:t>edukatori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u svim fokus grupama većinom </w:t>
      </w:r>
      <w:r w:rsidR="00501410">
        <w:rPr>
          <w:rFonts w:asciiTheme="minorHAnsi" w:hAnsiTheme="minorHAnsi" w:cs="Calibri"/>
          <w:sz w:val="22"/>
          <w:szCs w:val="22"/>
          <w:lang w:val="hr-HR"/>
        </w:rPr>
        <w:t xml:space="preserve">su 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zabrinuti problematičnom upotrebom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i</w:t>
      </w:r>
      <w:r w:rsidR="003A2AA9">
        <w:rPr>
          <w:rFonts w:asciiTheme="minorHAnsi" w:hAnsiTheme="minorHAnsi" w:cs="Calibri"/>
          <w:sz w:val="22"/>
          <w:szCs w:val="22"/>
          <w:lang w:val="hr-HR"/>
        </w:rPr>
        <w:t>nternet</w:t>
      </w:r>
      <w:r w:rsidR="00EE0856">
        <w:rPr>
          <w:rFonts w:asciiTheme="minorHAnsi" w:hAnsiTheme="minorHAnsi" w:cs="Calibri"/>
          <w:sz w:val="22"/>
          <w:szCs w:val="22"/>
          <w:lang w:val="hr-HR"/>
        </w:rPr>
        <w:t xml:space="preserve">a budući da 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je posljednjih godina </w:t>
      </w:r>
      <w:r w:rsidR="002E24CC">
        <w:rPr>
          <w:rFonts w:asciiTheme="minorHAnsi" w:hAnsiTheme="minorHAnsi" w:cs="Calibri"/>
          <w:sz w:val="22"/>
          <w:szCs w:val="22"/>
          <w:lang w:val="hr-HR"/>
        </w:rPr>
        <w:t>ona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eskalirala, a znanje vezano uz prevenciju i nošenje s ovom pojavom posebice među mladima tek treba biti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 xml:space="preserve">usustavljeno 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i prošireno. S druge strane, otkrivena je visoka stopa neznanja </w:t>
      </w:r>
      <w:r w:rsidR="00B27CEB">
        <w:rPr>
          <w:rFonts w:asciiTheme="minorHAnsi" w:hAnsiTheme="minorHAnsi" w:cs="Calibri"/>
          <w:sz w:val="22"/>
          <w:szCs w:val="22"/>
          <w:lang w:val="hr-HR"/>
        </w:rPr>
        <w:t>kad su u pitanju</w:t>
      </w:r>
      <w:r w:rsidR="003A2AA9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zdravstven</w:t>
      </w:r>
      <w:r w:rsidR="00B27CEB">
        <w:rPr>
          <w:rFonts w:asciiTheme="minorHAnsi" w:hAnsiTheme="minorHAnsi" w:cs="Calibri"/>
          <w:sz w:val="22"/>
          <w:szCs w:val="22"/>
          <w:lang w:val="hr-HR"/>
        </w:rPr>
        <w:t>i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problem</w:t>
      </w:r>
      <w:r w:rsidR="00B27CEB">
        <w:rPr>
          <w:rFonts w:asciiTheme="minorHAnsi" w:hAnsiTheme="minorHAnsi" w:cs="Calibri"/>
          <w:sz w:val="22"/>
          <w:szCs w:val="22"/>
          <w:lang w:val="hr-HR"/>
        </w:rPr>
        <w:t xml:space="preserve">i vezani uz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opijanj</w:t>
      </w:r>
      <w:r w:rsidR="00B27CEB">
        <w:rPr>
          <w:rFonts w:asciiTheme="minorHAnsi" w:hAnsiTheme="minorHAnsi" w:cs="Calibri"/>
          <w:sz w:val="22"/>
          <w:szCs w:val="22"/>
          <w:lang w:val="hr-HR"/>
        </w:rPr>
        <w:t>e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kao i nov</w:t>
      </w:r>
      <w:r w:rsidR="00B27CEB">
        <w:rPr>
          <w:rFonts w:asciiTheme="minorHAnsi" w:hAnsiTheme="minorHAnsi" w:cs="Calibri"/>
          <w:sz w:val="22"/>
          <w:szCs w:val="22"/>
          <w:lang w:val="hr-HR"/>
        </w:rPr>
        <w:t>e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oblik</w:t>
      </w:r>
      <w:r w:rsidR="00B27CEB">
        <w:rPr>
          <w:rFonts w:asciiTheme="minorHAnsi" w:hAnsiTheme="minorHAnsi" w:cs="Calibri"/>
          <w:sz w:val="22"/>
          <w:szCs w:val="22"/>
          <w:lang w:val="hr-HR"/>
        </w:rPr>
        <w:t>e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pušenja (električnih cigareta i/ili „nargila“).</w:t>
      </w:r>
    </w:p>
    <w:p w14:paraId="19C6CF77" w14:textId="59BF8479" w:rsidR="00AE5F27" w:rsidRDefault="00CF244F" w:rsidP="0040609D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>Učinkovita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prevencija i </w:t>
      </w:r>
      <w:r w:rsidR="003B34EC">
        <w:rPr>
          <w:rFonts w:asciiTheme="minorHAnsi" w:hAnsiTheme="minorHAnsi" w:cs="Calibri"/>
          <w:sz w:val="22"/>
          <w:szCs w:val="22"/>
          <w:lang w:val="hr-HR"/>
        </w:rPr>
        <w:t>suočavanje s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bilo koj</w:t>
      </w:r>
      <w:r w:rsidR="00CA6D41">
        <w:rPr>
          <w:rFonts w:asciiTheme="minorHAnsi" w:hAnsiTheme="minorHAnsi" w:cs="Calibri"/>
          <w:sz w:val="22"/>
          <w:szCs w:val="22"/>
          <w:lang w:val="hr-HR"/>
        </w:rPr>
        <w:t>om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CA6D41">
        <w:rPr>
          <w:rFonts w:asciiTheme="minorHAnsi" w:hAnsiTheme="minorHAnsi" w:cs="Calibri"/>
          <w:sz w:val="22"/>
          <w:szCs w:val="22"/>
          <w:lang w:val="hr-HR"/>
        </w:rPr>
        <w:t xml:space="preserve">vrstom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ovisnosti kod mladih zahtijeva relevantne akcije obitelji i škole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budući da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obitelj i škola predstavljaju glavne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 xml:space="preserve">nositelje 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socijalizacije djece. Roditelji i </w:t>
      </w:r>
      <w:r w:rsidR="00E30327">
        <w:rPr>
          <w:rFonts w:asciiTheme="minorHAnsi" w:hAnsiTheme="minorHAnsi" w:cs="Calibri"/>
          <w:sz w:val="22"/>
          <w:szCs w:val="22"/>
          <w:lang w:val="hr-HR"/>
        </w:rPr>
        <w:t>edukatori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su u fokus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nim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grupama naglasili </w:t>
      </w:r>
      <w:r w:rsidR="00DD37FA">
        <w:rPr>
          <w:rFonts w:asciiTheme="minorHAnsi" w:hAnsiTheme="minorHAnsi" w:cs="Calibri"/>
          <w:sz w:val="22"/>
          <w:szCs w:val="22"/>
          <w:lang w:val="hr-HR"/>
        </w:rPr>
        <w:t>kako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CA6D41">
        <w:rPr>
          <w:rFonts w:asciiTheme="minorHAnsi" w:hAnsiTheme="minorHAnsi" w:cs="Calibri"/>
          <w:sz w:val="22"/>
          <w:szCs w:val="22"/>
          <w:lang w:val="hr-HR"/>
        </w:rPr>
        <w:t>je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suradnja </w:t>
      </w:r>
      <w:r w:rsidR="00AE5F27">
        <w:rPr>
          <w:rFonts w:asciiTheme="minorHAnsi" w:hAnsiTheme="minorHAnsi" w:cs="Calibri"/>
          <w:sz w:val="22"/>
          <w:szCs w:val="22"/>
          <w:lang w:val="hr-HR"/>
        </w:rPr>
        <w:lastRenderedPageBreak/>
        <w:t>obitelji i škole ključna</w:t>
      </w:r>
      <w:r w:rsidR="00BB6DF9">
        <w:rPr>
          <w:rFonts w:asciiTheme="minorHAnsi" w:hAnsiTheme="minorHAnsi" w:cs="Calibri"/>
          <w:sz w:val="22"/>
          <w:szCs w:val="22"/>
          <w:lang w:val="hr-HR"/>
        </w:rPr>
        <w:t xml:space="preserve"> u prevenciji problematične uporabe</w:t>
      </w:r>
      <w:r w:rsidR="00AE5F27">
        <w:rPr>
          <w:rFonts w:asciiTheme="minorHAnsi" w:hAnsiTheme="minorHAnsi" w:cs="Calibri"/>
          <w:sz w:val="22"/>
          <w:szCs w:val="22"/>
          <w:lang w:val="hr-HR"/>
        </w:rPr>
        <w:t>,</w:t>
      </w:r>
      <w:r w:rsidR="00BB6DF9">
        <w:rPr>
          <w:rFonts w:asciiTheme="minorHAnsi" w:hAnsiTheme="minorHAnsi" w:cs="Calibri"/>
          <w:sz w:val="22"/>
          <w:szCs w:val="22"/>
          <w:lang w:val="hr-HR"/>
        </w:rPr>
        <w:t xml:space="preserve"> a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</w:t>
      </w:r>
      <w:r w:rsidR="00BB6DF9">
        <w:rPr>
          <w:rFonts w:asciiTheme="minorHAnsi" w:hAnsiTheme="minorHAnsi" w:cs="Calibri"/>
          <w:sz w:val="22"/>
          <w:szCs w:val="22"/>
          <w:lang w:val="hr-HR"/>
        </w:rPr>
        <w:t>posebno kada dođe do razvoja</w:t>
      </w:r>
      <w:r w:rsidR="00AE5F27">
        <w:rPr>
          <w:rFonts w:asciiTheme="minorHAnsi" w:hAnsiTheme="minorHAnsi" w:cs="Calibri"/>
          <w:sz w:val="22"/>
          <w:szCs w:val="22"/>
          <w:lang w:val="hr-HR"/>
        </w:rPr>
        <w:t xml:space="preserve"> ovisnosti.</w:t>
      </w:r>
    </w:p>
    <w:p w14:paraId="37858EDF" w14:textId="49B8E535" w:rsidR="00AE5F27" w:rsidRPr="00771ED1" w:rsidRDefault="00AE5F27" w:rsidP="00340731">
      <w:pPr>
        <w:jc w:val="both"/>
        <w:rPr>
          <w:lang w:val="hr-HR"/>
        </w:rPr>
      </w:pPr>
      <w:r>
        <w:rPr>
          <w:rFonts w:cs="Calibri"/>
          <w:lang w:val="hr-HR"/>
        </w:rPr>
        <w:t xml:space="preserve">Za više informacija molimo posjetite mrežnu stranicu </w:t>
      </w:r>
      <w:r w:rsidR="00873D2F">
        <w:rPr>
          <w:rFonts w:cs="Calibri"/>
          <w:lang w:val="hr-HR"/>
        </w:rPr>
        <w:t>p</w:t>
      </w:r>
      <w:r>
        <w:rPr>
          <w:rFonts w:cs="Calibri"/>
          <w:lang w:val="hr-HR"/>
        </w:rPr>
        <w:t xml:space="preserve">rojekta ADD-freeTraining: </w:t>
      </w:r>
      <w:hyperlink r:id="rId8" w:history="1">
        <w:r w:rsidRPr="00771ED1">
          <w:rPr>
            <w:rStyle w:val="Hiperveza"/>
            <w:lang w:val="hr-HR"/>
          </w:rPr>
          <w:t>https://addfree-training.eu</w:t>
        </w:r>
      </w:hyperlink>
      <w:hyperlink r:id="rId9" w:history="1">
        <w:r w:rsidRPr="00771ED1">
          <w:rPr>
            <w:rStyle w:val="Hiperveza"/>
            <w:lang w:val="hr-HR"/>
          </w:rPr>
          <w:t>/</w:t>
        </w:r>
      </w:hyperlink>
      <w:r w:rsidRPr="00771ED1">
        <w:rPr>
          <w:rFonts w:cs="Calibri"/>
          <w:lang w:val="hr-HR"/>
        </w:rPr>
        <w:t xml:space="preserve"> </w:t>
      </w:r>
      <w:r>
        <w:rPr>
          <w:rFonts w:cs="Calibri"/>
          <w:lang w:val="hr-HR"/>
        </w:rPr>
        <w:t xml:space="preserve">ili pratite </w:t>
      </w:r>
      <w:r w:rsidR="00873D2F" w:rsidRPr="00873D2F">
        <w:rPr>
          <w:rFonts w:cs="Calibri"/>
          <w:lang w:val="hr-HR"/>
        </w:rPr>
        <w:t xml:space="preserve">ADD-freeTraining </w:t>
      </w:r>
      <w:r>
        <w:rPr>
          <w:rFonts w:cs="Calibri"/>
          <w:lang w:val="hr-HR"/>
        </w:rPr>
        <w:t xml:space="preserve">stranicu na </w:t>
      </w:r>
      <w:r w:rsidRPr="00771ED1">
        <w:rPr>
          <w:rFonts w:cs="Calibri"/>
          <w:lang w:val="hr-HR"/>
        </w:rPr>
        <w:t>Facebook</w:t>
      </w:r>
      <w:r>
        <w:rPr>
          <w:rFonts w:cs="Calibri"/>
          <w:lang w:val="hr-HR"/>
        </w:rPr>
        <w:t>-u</w:t>
      </w:r>
      <w:r w:rsidRPr="00771ED1">
        <w:rPr>
          <w:rFonts w:cs="Calibri"/>
          <w:lang w:val="hr-HR"/>
        </w:rPr>
        <w:t>:</w:t>
      </w:r>
      <w:r w:rsidRPr="00771ED1">
        <w:rPr>
          <w:rStyle w:val="Hiperveza"/>
          <w:lang w:val="hr-HR"/>
        </w:rPr>
        <w:t xml:space="preserve"> </w:t>
      </w:r>
      <w:hyperlink r:id="rId10" w:history="1">
        <w:r w:rsidRPr="00771ED1">
          <w:rPr>
            <w:rStyle w:val="Hiperveza"/>
            <w:lang w:val="hr-HR"/>
          </w:rPr>
          <w:t>facebook.com/ADDfreeTraining</w:t>
        </w:r>
      </w:hyperlink>
    </w:p>
    <w:p w14:paraId="5FCA92FD" w14:textId="77777777" w:rsidR="00AE5F27" w:rsidRDefault="00AE5F27" w:rsidP="0040609D">
      <w:pPr>
        <w:pStyle w:val="StandardWeb"/>
        <w:spacing w:after="0"/>
        <w:jc w:val="both"/>
        <w:rPr>
          <w:rFonts w:asciiTheme="minorHAnsi" w:hAnsiTheme="minorHAnsi" w:cs="Calibri"/>
          <w:sz w:val="22"/>
          <w:szCs w:val="22"/>
          <w:lang w:val="hr-HR"/>
        </w:rPr>
      </w:pPr>
    </w:p>
    <w:sectPr w:rsidR="00AE5F27" w:rsidSect="00834D5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98A30" w14:textId="77777777" w:rsidR="00CA2B56" w:rsidRDefault="00CA2B56" w:rsidP="00477DFD">
      <w:pPr>
        <w:spacing w:after="0" w:line="240" w:lineRule="auto"/>
      </w:pPr>
      <w:r>
        <w:separator/>
      </w:r>
    </w:p>
  </w:endnote>
  <w:endnote w:type="continuationSeparator" w:id="0">
    <w:p w14:paraId="5871E854" w14:textId="77777777" w:rsidR="00CA2B56" w:rsidRDefault="00CA2B56" w:rsidP="0047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8514C" w14:textId="77777777" w:rsidR="00477DFD" w:rsidRPr="00A670BF" w:rsidRDefault="001A1B50" w:rsidP="00477DFD">
    <w:pPr>
      <w:pStyle w:val="Podnoje"/>
      <w:jc w:val="center"/>
      <w:rPr>
        <w:lang w:val="en-US"/>
      </w:rPr>
    </w:pPr>
    <w:r>
      <w:rPr>
        <w:noProof/>
        <w:lang w:val="hr-HR" w:eastAsia="hr-HR"/>
      </w:rPr>
      <w:drawing>
        <wp:inline distT="0" distB="0" distL="0" distR="0" wp14:anchorId="44499A99" wp14:editId="56BCC81B">
          <wp:extent cx="390525" cy="3850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855" cy="389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1B50">
      <w:rPr>
        <w:noProof/>
      </w:rPr>
      <w:t xml:space="preserve"> </w:t>
    </w:r>
    <w:r>
      <w:rPr>
        <w:noProof/>
        <w:lang w:val="hr-HR" w:eastAsia="hr-HR"/>
      </w:rPr>
      <w:drawing>
        <wp:inline distT="0" distB="0" distL="0" distR="0" wp14:anchorId="23559C8F" wp14:editId="2663F13E">
          <wp:extent cx="1141535" cy="3619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4009" cy="36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1B50">
      <w:rPr>
        <w:noProof/>
      </w:rPr>
      <w:t xml:space="preserve"> </w:t>
    </w:r>
    <w:r>
      <w:rPr>
        <w:noProof/>
        <w:lang w:val="hr-HR" w:eastAsia="hr-HR"/>
      </w:rPr>
      <w:drawing>
        <wp:inline distT="0" distB="0" distL="0" distR="0" wp14:anchorId="632AA273" wp14:editId="75A70831">
          <wp:extent cx="655721" cy="342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0196" cy="345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1B50">
      <w:rPr>
        <w:noProof/>
      </w:rPr>
      <w:t xml:space="preserve"> </w:t>
    </w:r>
    <w:r>
      <w:rPr>
        <w:noProof/>
        <w:lang w:val="hr-HR" w:eastAsia="hr-HR"/>
      </w:rPr>
      <w:drawing>
        <wp:inline distT="0" distB="0" distL="0" distR="0" wp14:anchorId="23F227A7" wp14:editId="1BE80238">
          <wp:extent cx="552450" cy="393768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59555" cy="39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1B50">
      <w:rPr>
        <w:noProof/>
      </w:rPr>
      <w:t xml:space="preserve"> </w:t>
    </w:r>
    <w:r>
      <w:rPr>
        <w:noProof/>
        <w:lang w:val="hr-HR" w:eastAsia="hr-HR"/>
      </w:rPr>
      <w:drawing>
        <wp:inline distT="0" distB="0" distL="0" distR="0" wp14:anchorId="2EA9DBF0" wp14:editId="45674580">
          <wp:extent cx="964406" cy="22860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77023" cy="231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1B50">
      <w:rPr>
        <w:noProof/>
      </w:rPr>
      <w:t xml:space="preserve"> </w:t>
    </w:r>
    <w:r>
      <w:rPr>
        <w:noProof/>
        <w:lang w:val="hr-HR" w:eastAsia="hr-HR"/>
      </w:rPr>
      <w:drawing>
        <wp:inline distT="0" distB="0" distL="0" distR="0" wp14:anchorId="25E22C00" wp14:editId="70BEB013">
          <wp:extent cx="834537" cy="323850"/>
          <wp:effectExtent l="0" t="0" r="381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39996" cy="32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EC996" w14:textId="77777777" w:rsidR="00CA2B56" w:rsidRDefault="00CA2B56" w:rsidP="00477DFD">
      <w:pPr>
        <w:spacing w:after="0" w:line="240" w:lineRule="auto"/>
      </w:pPr>
      <w:r>
        <w:separator/>
      </w:r>
    </w:p>
  </w:footnote>
  <w:footnote w:type="continuationSeparator" w:id="0">
    <w:p w14:paraId="03819D08" w14:textId="77777777" w:rsidR="00CA2B56" w:rsidRDefault="00CA2B56" w:rsidP="0047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3"/>
      <w:gridCol w:w="2916"/>
      <w:gridCol w:w="2627"/>
    </w:tblGrid>
    <w:tr w:rsidR="00827701" w14:paraId="2E3E7881" w14:textId="77777777" w:rsidTr="00771ED1">
      <w:tc>
        <w:tcPr>
          <w:tcW w:w="2763" w:type="dxa"/>
          <w:vAlign w:val="bottom"/>
        </w:tcPr>
        <w:p w14:paraId="42A87E66" w14:textId="49EDA430" w:rsidR="00827701" w:rsidRDefault="00771ED1" w:rsidP="00194545">
          <w:pPr>
            <w:pStyle w:val="Zaglavlje"/>
          </w:pPr>
          <w:r w:rsidRPr="00771ED1">
            <w:rPr>
              <w:noProof/>
              <w:lang w:val="hr-HR"/>
            </w:rPr>
            <w:drawing>
              <wp:anchor distT="0" distB="0" distL="114300" distR="114300" simplePos="0" relativeHeight="251658240" behindDoc="1" locked="0" layoutInCell="1" allowOverlap="1" wp14:anchorId="686CFCA7" wp14:editId="2540864C">
                <wp:simplePos x="0" y="0"/>
                <wp:positionH relativeFrom="column">
                  <wp:posOffset>-135255</wp:posOffset>
                </wp:positionH>
                <wp:positionV relativeFrom="paragraph">
                  <wp:posOffset>-415925</wp:posOffset>
                </wp:positionV>
                <wp:extent cx="1743075" cy="371475"/>
                <wp:effectExtent l="0" t="0" r="9525" b="9525"/>
                <wp:wrapNone/>
                <wp:docPr id="3" name="Picture 3" descr="Slikovni rezultat za erasmus plu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erasmus plu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6" w:type="dxa"/>
        </w:tcPr>
        <w:p w14:paraId="5505EB11" w14:textId="77777777" w:rsidR="00827701" w:rsidRDefault="00827701" w:rsidP="00827701">
          <w:pPr>
            <w:pStyle w:val="Zaglavlje"/>
            <w:jc w:val="center"/>
          </w:pPr>
          <w:r>
            <w:rPr>
              <w:noProof/>
              <w:lang w:val="hr-HR" w:eastAsia="hr-HR"/>
            </w:rPr>
            <w:drawing>
              <wp:inline distT="0" distB="0" distL="0" distR="0" wp14:anchorId="43EA44F1" wp14:editId="0D63A1CD">
                <wp:extent cx="1712949" cy="967564"/>
                <wp:effectExtent l="0" t="0" r="1905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570" cy="100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</w:tcPr>
        <w:p w14:paraId="5F17C71C" w14:textId="59F94ADB" w:rsidR="00827701" w:rsidRDefault="00827701" w:rsidP="00477DFD">
          <w:pPr>
            <w:pStyle w:val="Zaglavlje"/>
          </w:pPr>
        </w:p>
      </w:tc>
    </w:tr>
  </w:tbl>
  <w:p w14:paraId="2DA1C5F4" w14:textId="2349311B" w:rsidR="00477DFD" w:rsidRDefault="00477DFD" w:rsidP="008277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84B82"/>
    <w:multiLevelType w:val="hybridMultilevel"/>
    <w:tmpl w:val="227C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FD"/>
    <w:rsid w:val="0000682E"/>
    <w:rsid w:val="00045AD8"/>
    <w:rsid w:val="000A0333"/>
    <w:rsid w:val="000C5102"/>
    <w:rsid w:val="000D732E"/>
    <w:rsid w:val="000E094D"/>
    <w:rsid w:val="000E3D2B"/>
    <w:rsid w:val="000E4C83"/>
    <w:rsid w:val="001179CC"/>
    <w:rsid w:val="00130CAA"/>
    <w:rsid w:val="00141361"/>
    <w:rsid w:val="001504E1"/>
    <w:rsid w:val="00162A0B"/>
    <w:rsid w:val="00193EA2"/>
    <w:rsid w:val="00194545"/>
    <w:rsid w:val="001A0269"/>
    <w:rsid w:val="001A1B50"/>
    <w:rsid w:val="001A2389"/>
    <w:rsid w:val="001B42CE"/>
    <w:rsid w:val="001B490E"/>
    <w:rsid w:val="001E777E"/>
    <w:rsid w:val="001F0508"/>
    <w:rsid w:val="00204647"/>
    <w:rsid w:val="00227D82"/>
    <w:rsid w:val="002429FA"/>
    <w:rsid w:val="00273A60"/>
    <w:rsid w:val="002823FC"/>
    <w:rsid w:val="00286219"/>
    <w:rsid w:val="002D4DB0"/>
    <w:rsid w:val="002D6DE8"/>
    <w:rsid w:val="002E24CC"/>
    <w:rsid w:val="002F11BB"/>
    <w:rsid w:val="00313699"/>
    <w:rsid w:val="00340731"/>
    <w:rsid w:val="0036787A"/>
    <w:rsid w:val="00373A6D"/>
    <w:rsid w:val="003A16EB"/>
    <w:rsid w:val="003A2AA9"/>
    <w:rsid w:val="003A5607"/>
    <w:rsid w:val="003A570A"/>
    <w:rsid w:val="003B34EC"/>
    <w:rsid w:val="003B4939"/>
    <w:rsid w:val="003C286D"/>
    <w:rsid w:val="003D0039"/>
    <w:rsid w:val="0040609D"/>
    <w:rsid w:val="00421782"/>
    <w:rsid w:val="00477DFD"/>
    <w:rsid w:val="00482018"/>
    <w:rsid w:val="00485831"/>
    <w:rsid w:val="00494D06"/>
    <w:rsid w:val="004F204B"/>
    <w:rsid w:val="004F3F6B"/>
    <w:rsid w:val="004F56C7"/>
    <w:rsid w:val="00501410"/>
    <w:rsid w:val="00525BD9"/>
    <w:rsid w:val="005346C3"/>
    <w:rsid w:val="005461BF"/>
    <w:rsid w:val="00547A77"/>
    <w:rsid w:val="00560C3F"/>
    <w:rsid w:val="005A09E8"/>
    <w:rsid w:val="005A497E"/>
    <w:rsid w:val="005B47D5"/>
    <w:rsid w:val="005E5EAE"/>
    <w:rsid w:val="00611DBD"/>
    <w:rsid w:val="006267B9"/>
    <w:rsid w:val="00626DEA"/>
    <w:rsid w:val="00655790"/>
    <w:rsid w:val="00661EB2"/>
    <w:rsid w:val="006A262D"/>
    <w:rsid w:val="006E037A"/>
    <w:rsid w:val="006F46AD"/>
    <w:rsid w:val="006F5373"/>
    <w:rsid w:val="00704F77"/>
    <w:rsid w:val="00705E5A"/>
    <w:rsid w:val="00740C86"/>
    <w:rsid w:val="00771ED1"/>
    <w:rsid w:val="007B753A"/>
    <w:rsid w:val="007C7A19"/>
    <w:rsid w:val="007D07F5"/>
    <w:rsid w:val="007E20EE"/>
    <w:rsid w:val="007F1283"/>
    <w:rsid w:val="007F1703"/>
    <w:rsid w:val="007F589F"/>
    <w:rsid w:val="00800D61"/>
    <w:rsid w:val="008072C0"/>
    <w:rsid w:val="00827701"/>
    <w:rsid w:val="00834D55"/>
    <w:rsid w:val="008664BB"/>
    <w:rsid w:val="00873D2F"/>
    <w:rsid w:val="00881E77"/>
    <w:rsid w:val="008919E4"/>
    <w:rsid w:val="008A026A"/>
    <w:rsid w:val="008B3CBD"/>
    <w:rsid w:val="008B6C13"/>
    <w:rsid w:val="008C7543"/>
    <w:rsid w:val="008D27AD"/>
    <w:rsid w:val="008D45D6"/>
    <w:rsid w:val="008E7F30"/>
    <w:rsid w:val="008F2756"/>
    <w:rsid w:val="00922C50"/>
    <w:rsid w:val="009402C6"/>
    <w:rsid w:val="00957C0C"/>
    <w:rsid w:val="009629F6"/>
    <w:rsid w:val="00985AC3"/>
    <w:rsid w:val="00995DB5"/>
    <w:rsid w:val="009A4AFB"/>
    <w:rsid w:val="00A02C21"/>
    <w:rsid w:val="00A11ADE"/>
    <w:rsid w:val="00A23068"/>
    <w:rsid w:val="00A42882"/>
    <w:rsid w:val="00A449B8"/>
    <w:rsid w:val="00A46B29"/>
    <w:rsid w:val="00A57E8B"/>
    <w:rsid w:val="00A670BF"/>
    <w:rsid w:val="00A75678"/>
    <w:rsid w:val="00A8204F"/>
    <w:rsid w:val="00AD7948"/>
    <w:rsid w:val="00AE09E9"/>
    <w:rsid w:val="00AE5F27"/>
    <w:rsid w:val="00AE6E0B"/>
    <w:rsid w:val="00AF30D7"/>
    <w:rsid w:val="00AF38A9"/>
    <w:rsid w:val="00AF74F0"/>
    <w:rsid w:val="00B03EEF"/>
    <w:rsid w:val="00B27CEB"/>
    <w:rsid w:val="00B351C0"/>
    <w:rsid w:val="00B3731D"/>
    <w:rsid w:val="00B824FE"/>
    <w:rsid w:val="00BA5243"/>
    <w:rsid w:val="00BB6DF9"/>
    <w:rsid w:val="00BC112F"/>
    <w:rsid w:val="00BF6B38"/>
    <w:rsid w:val="00C04336"/>
    <w:rsid w:val="00C2089B"/>
    <w:rsid w:val="00C43395"/>
    <w:rsid w:val="00C51D00"/>
    <w:rsid w:val="00C5346A"/>
    <w:rsid w:val="00C5782A"/>
    <w:rsid w:val="00C62871"/>
    <w:rsid w:val="00C9712F"/>
    <w:rsid w:val="00CA2B56"/>
    <w:rsid w:val="00CA6D41"/>
    <w:rsid w:val="00CF244F"/>
    <w:rsid w:val="00D42D20"/>
    <w:rsid w:val="00D474AE"/>
    <w:rsid w:val="00DC6162"/>
    <w:rsid w:val="00DD37FA"/>
    <w:rsid w:val="00DE33FC"/>
    <w:rsid w:val="00E10431"/>
    <w:rsid w:val="00E30327"/>
    <w:rsid w:val="00E4046D"/>
    <w:rsid w:val="00E86BA1"/>
    <w:rsid w:val="00EA05D5"/>
    <w:rsid w:val="00EB135B"/>
    <w:rsid w:val="00EB2341"/>
    <w:rsid w:val="00EC33B0"/>
    <w:rsid w:val="00EC5354"/>
    <w:rsid w:val="00EE0856"/>
    <w:rsid w:val="00EE1A7E"/>
    <w:rsid w:val="00EF26A5"/>
    <w:rsid w:val="00F036E9"/>
    <w:rsid w:val="00F0771C"/>
    <w:rsid w:val="00F2309E"/>
    <w:rsid w:val="00F64002"/>
    <w:rsid w:val="00F67A9C"/>
    <w:rsid w:val="00FD2AC4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2B4F0"/>
  <w15:docId w15:val="{617F9E7D-D6BB-447C-9358-057550E0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7D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7DFD"/>
    <w:rPr>
      <w:rFonts w:eastAsiaTheme="minorEastAsia"/>
      <w:sz w:val="20"/>
      <w:szCs w:val="20"/>
      <w:lang w:val="en-US"/>
    </w:rPr>
  </w:style>
  <w:style w:type="paragraph" w:styleId="StandardWeb">
    <w:name w:val="Normal (Web)"/>
    <w:basedOn w:val="Normal"/>
    <w:uiPriority w:val="99"/>
    <w:unhideWhenUsed/>
    <w:rsid w:val="00477DF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477DFD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77DFD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DFD"/>
    <w:rPr>
      <w:rFonts w:ascii="Tahoma" w:eastAsiaTheme="minorEastAsi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77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7DFD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77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7DFD"/>
    <w:rPr>
      <w:rFonts w:eastAsiaTheme="minorEastAsia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7D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7DFD"/>
    <w:rPr>
      <w:rFonts w:eastAsiaTheme="minorEastAsia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unhideWhenUsed/>
    <w:rsid w:val="0082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Zadanifontodlomka"/>
    <w:uiPriority w:val="99"/>
    <w:semiHidden/>
    <w:unhideWhenUsed/>
    <w:rsid w:val="001A1B5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A05D5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060">
          <w:marLeft w:val="128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dfree-training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DDfree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dfree-training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7161-C248-4311-BF5B-FC2BE336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Koutelidas</dc:creator>
  <cp:lastModifiedBy>Renata Glavak Tkalić</cp:lastModifiedBy>
  <cp:revision>6</cp:revision>
  <dcterms:created xsi:type="dcterms:W3CDTF">2021-02-10T19:16:00Z</dcterms:created>
  <dcterms:modified xsi:type="dcterms:W3CDTF">2021-02-10T19:24:00Z</dcterms:modified>
</cp:coreProperties>
</file>